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68" w:rsidRDefault="00491982" w:rsidP="00B52AC3">
      <w:pPr>
        <w:pStyle w:val="Default"/>
        <w:jc w:val="right"/>
      </w:pPr>
      <w:r>
        <w:t xml:space="preserve">Poznań, </w:t>
      </w:r>
      <w:r w:rsidR="008E2450">
        <w:t>12</w:t>
      </w:r>
      <w:r>
        <w:t>.01.2017</w:t>
      </w:r>
    </w:p>
    <w:p w:rsidR="00B52AC3" w:rsidRDefault="00B52AC3" w:rsidP="008274E0">
      <w:pPr>
        <w:pStyle w:val="Default"/>
      </w:pPr>
    </w:p>
    <w:p w:rsidR="00391E68" w:rsidRDefault="00391E68" w:rsidP="001F2B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 Zbuduj Rower z Drewna</w:t>
      </w:r>
    </w:p>
    <w:p w:rsidR="00B52AC3" w:rsidRDefault="00B52AC3" w:rsidP="001F2B99">
      <w:pPr>
        <w:pStyle w:val="Default"/>
        <w:jc w:val="center"/>
        <w:rPr>
          <w:b/>
          <w:bCs/>
          <w:sz w:val="28"/>
          <w:szCs w:val="28"/>
        </w:rPr>
      </w:pPr>
    </w:p>
    <w:p w:rsidR="00B52AC3" w:rsidRDefault="00B52AC3" w:rsidP="001F2B99">
      <w:pPr>
        <w:pStyle w:val="Default"/>
        <w:jc w:val="center"/>
        <w:rPr>
          <w:sz w:val="28"/>
          <w:szCs w:val="28"/>
        </w:rPr>
      </w:pP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Organizator konkursu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1. Organizatorem konkursu </w:t>
      </w:r>
      <w:r>
        <w:rPr>
          <w:b/>
          <w:bCs/>
          <w:sz w:val="23"/>
          <w:szCs w:val="23"/>
        </w:rPr>
        <w:t xml:space="preserve">jest Koło Naukowe Technologów Drewna </w:t>
      </w:r>
      <w:r w:rsidR="00B52AC3">
        <w:rPr>
          <w:b/>
          <w:bCs/>
          <w:sz w:val="23"/>
          <w:szCs w:val="23"/>
        </w:rPr>
        <w:t xml:space="preserve">oraz Samorząd Studencki </w:t>
      </w:r>
      <w:r>
        <w:rPr>
          <w:b/>
          <w:bCs/>
          <w:sz w:val="23"/>
          <w:szCs w:val="23"/>
        </w:rPr>
        <w:t xml:space="preserve">Wydziału Technologii Drewna Uniwersytetu Przyrodniczego w Poznaniu </w:t>
      </w:r>
      <w:r>
        <w:rPr>
          <w:sz w:val="23"/>
          <w:szCs w:val="23"/>
        </w:rPr>
        <w:t xml:space="preserve">(dalej zwane Organizatorem). </w:t>
      </w:r>
    </w:p>
    <w:p w:rsidR="00391E68" w:rsidRDefault="008F3239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>2. Osobami upoważnionymi</w:t>
      </w:r>
      <w:r w:rsidR="00391E68">
        <w:rPr>
          <w:sz w:val="23"/>
          <w:szCs w:val="23"/>
        </w:rPr>
        <w:t xml:space="preserve"> ze strony Organizatora do kontaktu z uczestnikami konkursu </w:t>
      </w:r>
      <w:r w:rsidR="00B52AC3">
        <w:rPr>
          <w:sz w:val="23"/>
          <w:szCs w:val="23"/>
        </w:rPr>
        <w:t>są:</w:t>
      </w:r>
      <w:r w:rsidR="00B52AC3">
        <w:rPr>
          <w:sz w:val="23"/>
          <w:szCs w:val="23"/>
        </w:rPr>
        <w:br/>
      </w:r>
      <w:r w:rsidR="00656700">
        <w:rPr>
          <w:sz w:val="23"/>
          <w:szCs w:val="23"/>
        </w:rPr>
        <w:t>Szymon Myszka</w:t>
      </w:r>
      <w:r w:rsidR="00391E68">
        <w:rPr>
          <w:sz w:val="23"/>
          <w:szCs w:val="23"/>
        </w:rPr>
        <w:t xml:space="preserve"> (e-</w:t>
      </w:r>
      <w:r w:rsidR="00391E68" w:rsidRPr="00B52AC3">
        <w:rPr>
          <w:color w:val="auto"/>
          <w:sz w:val="23"/>
          <w:szCs w:val="23"/>
        </w:rPr>
        <w:t>mail</w:t>
      </w:r>
      <w:r w:rsidR="00656700">
        <w:rPr>
          <w:color w:val="auto"/>
          <w:sz w:val="23"/>
          <w:szCs w:val="23"/>
        </w:rPr>
        <w:t xml:space="preserve">: </w:t>
      </w:r>
      <w:r w:rsidR="00656700">
        <w:rPr>
          <w:i/>
          <w:color w:val="auto"/>
          <w:sz w:val="23"/>
          <w:szCs w:val="23"/>
        </w:rPr>
        <w:t>myszka.szymon@wp.pl</w:t>
      </w:r>
      <w:r w:rsidR="00391E68" w:rsidRPr="00B52AC3">
        <w:rPr>
          <w:color w:val="auto"/>
          <w:sz w:val="23"/>
          <w:szCs w:val="23"/>
        </w:rPr>
        <w:t xml:space="preserve">, tel. kom.: </w:t>
      </w:r>
      <w:r w:rsidR="00656700">
        <w:rPr>
          <w:color w:val="auto"/>
          <w:sz w:val="23"/>
          <w:szCs w:val="23"/>
        </w:rPr>
        <w:t>781</w:t>
      </w:r>
      <w:r w:rsidR="004A2E85">
        <w:rPr>
          <w:color w:val="auto"/>
          <w:sz w:val="23"/>
          <w:szCs w:val="23"/>
        </w:rPr>
        <w:t>-</w:t>
      </w:r>
      <w:r w:rsidR="00656700">
        <w:rPr>
          <w:color w:val="auto"/>
          <w:sz w:val="23"/>
          <w:szCs w:val="23"/>
        </w:rPr>
        <w:t>989</w:t>
      </w:r>
      <w:r w:rsidR="004A2E85">
        <w:rPr>
          <w:color w:val="auto"/>
          <w:sz w:val="23"/>
          <w:szCs w:val="23"/>
        </w:rPr>
        <w:t>-</w:t>
      </w:r>
      <w:r w:rsidR="00656700">
        <w:rPr>
          <w:color w:val="auto"/>
          <w:sz w:val="23"/>
          <w:szCs w:val="23"/>
        </w:rPr>
        <w:t>773</w:t>
      </w:r>
      <w:r w:rsidR="00391E68" w:rsidRPr="00B52AC3">
        <w:rPr>
          <w:color w:val="auto"/>
          <w:sz w:val="23"/>
          <w:szCs w:val="23"/>
        </w:rPr>
        <w:t xml:space="preserve">) </w:t>
      </w:r>
      <w:r w:rsidR="00B52AC3" w:rsidRPr="00B52AC3">
        <w:rPr>
          <w:color w:val="auto"/>
          <w:sz w:val="23"/>
          <w:szCs w:val="23"/>
        </w:rPr>
        <w:br/>
      </w:r>
      <w:r w:rsidR="00391E68" w:rsidRPr="00B52AC3">
        <w:rPr>
          <w:color w:val="auto"/>
          <w:sz w:val="23"/>
          <w:szCs w:val="23"/>
        </w:rPr>
        <w:t xml:space="preserve">i </w:t>
      </w:r>
      <w:r w:rsidR="004A2E85">
        <w:rPr>
          <w:color w:val="auto"/>
          <w:sz w:val="23"/>
          <w:szCs w:val="23"/>
        </w:rPr>
        <w:t>Filip Siuda</w:t>
      </w:r>
      <w:r w:rsidR="00391E68" w:rsidRPr="00B52AC3">
        <w:rPr>
          <w:color w:val="auto"/>
          <w:sz w:val="23"/>
          <w:szCs w:val="23"/>
        </w:rPr>
        <w:t xml:space="preserve"> (e-mail:</w:t>
      </w:r>
      <w:r w:rsidR="004A2E85">
        <w:rPr>
          <w:color w:val="auto"/>
          <w:sz w:val="23"/>
          <w:szCs w:val="23"/>
        </w:rPr>
        <w:t xml:space="preserve"> </w:t>
      </w:r>
      <w:r w:rsidR="004A2E85">
        <w:rPr>
          <w:i/>
          <w:color w:val="auto"/>
          <w:sz w:val="23"/>
          <w:szCs w:val="23"/>
        </w:rPr>
        <w:t>filip.siuda@tlen.pl</w:t>
      </w:r>
      <w:r w:rsidR="00391E68" w:rsidRPr="00B52AC3">
        <w:rPr>
          <w:color w:val="auto"/>
          <w:sz w:val="23"/>
          <w:szCs w:val="23"/>
        </w:rPr>
        <w:t xml:space="preserve"> </w:t>
      </w:r>
      <w:hyperlink r:id="rId6" w:history="1"/>
      <w:r w:rsidR="00391E68" w:rsidRPr="00B52AC3">
        <w:rPr>
          <w:color w:val="auto"/>
          <w:sz w:val="23"/>
          <w:szCs w:val="23"/>
        </w:rPr>
        <w:t>, tel.</w:t>
      </w:r>
      <w:r w:rsidR="00391E68">
        <w:rPr>
          <w:sz w:val="23"/>
          <w:szCs w:val="23"/>
        </w:rPr>
        <w:t xml:space="preserve"> kom.:</w:t>
      </w:r>
      <w:r w:rsidR="004A2E85">
        <w:rPr>
          <w:sz w:val="23"/>
          <w:szCs w:val="23"/>
        </w:rPr>
        <w:t xml:space="preserve"> 607-145-101</w:t>
      </w:r>
      <w:r w:rsidR="00B52AC3">
        <w:rPr>
          <w:sz w:val="23"/>
          <w:szCs w:val="23"/>
        </w:rPr>
        <w:t>)</w:t>
      </w:r>
      <w:bookmarkStart w:id="0" w:name="_GoBack"/>
      <w:bookmarkEnd w:id="0"/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Cel konkursu </w:t>
      </w:r>
    </w:p>
    <w:p w:rsidR="00391E68" w:rsidRDefault="00391E68" w:rsidP="00391E68">
      <w:pPr>
        <w:pStyle w:val="Default"/>
        <w:rPr>
          <w:sz w:val="23"/>
          <w:szCs w:val="23"/>
        </w:rPr>
      </w:pP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Celem konkursu jest promocja drewna, jako materiału konstrukcyjnego oraz k</w:t>
      </w:r>
      <w:r w:rsidR="00B52AC3">
        <w:rPr>
          <w:sz w:val="23"/>
          <w:szCs w:val="23"/>
        </w:rPr>
        <w:t>rzewienie kultury technicznej i </w:t>
      </w:r>
      <w:r>
        <w:rPr>
          <w:sz w:val="23"/>
          <w:szCs w:val="23"/>
        </w:rPr>
        <w:t xml:space="preserve">zdrowego stylu życia wśród młodzieży. </w:t>
      </w:r>
    </w:p>
    <w:p w:rsidR="00B52AC3" w:rsidRDefault="00B52AC3" w:rsidP="00391E68">
      <w:pPr>
        <w:pStyle w:val="Default"/>
        <w:rPr>
          <w:sz w:val="23"/>
          <w:szCs w:val="23"/>
        </w:rPr>
      </w:pP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Przedmiot konkursu </w:t>
      </w:r>
    </w:p>
    <w:p w:rsidR="00391E68" w:rsidRDefault="00391E68" w:rsidP="00391E68">
      <w:pPr>
        <w:pStyle w:val="Default"/>
        <w:rPr>
          <w:sz w:val="23"/>
          <w:szCs w:val="23"/>
        </w:rPr>
      </w:pP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Przedmiotem konkursu jest własnoręcznie wykonany rower z drewna (dalej zwany rowerem), spełniający warunki określone w niniejszym regulaminie. </w:t>
      </w: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Rower musi posiadać, co najmniej ramę wykonaną z drewna lub/oraz materiałów drewnopochodnych. </w:t>
      </w: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Pozostałe elementy oraz osprzęt roweru mogą być wykonane z materiałów niedrzewnych. </w:t>
      </w: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Rower musi spełniać funkcję transportową, czyli umożliwiać przemieszczanie się nim przy użyciu siły własnych mięśni. </w:t>
      </w:r>
    </w:p>
    <w:p w:rsidR="004A2E85" w:rsidRDefault="004A2E85" w:rsidP="00391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Rower musi być odpowiedni dla dzieci w wieku 3-8 lat.</w:t>
      </w:r>
    </w:p>
    <w:p w:rsidR="00B52AC3" w:rsidRDefault="00B52AC3" w:rsidP="00391E68">
      <w:pPr>
        <w:pStyle w:val="Default"/>
        <w:rPr>
          <w:sz w:val="23"/>
          <w:szCs w:val="23"/>
        </w:rPr>
      </w:pPr>
    </w:p>
    <w:p w:rsidR="00391E68" w:rsidRDefault="00B52AC3" w:rsidP="00391E68">
      <w:pPr>
        <w:pStyle w:val="Default"/>
        <w:spacing w:after="318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391E68">
        <w:rPr>
          <w:b/>
          <w:bCs/>
          <w:sz w:val="23"/>
          <w:szCs w:val="23"/>
        </w:rPr>
        <w:t xml:space="preserve">V. Warunki uczestnictwa w konkursie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>1. Uczestnik</w:t>
      </w:r>
      <w:r w:rsidR="00B52AC3">
        <w:rPr>
          <w:sz w:val="23"/>
          <w:szCs w:val="23"/>
        </w:rPr>
        <w:t>ami</w:t>
      </w:r>
      <w:r>
        <w:rPr>
          <w:sz w:val="23"/>
          <w:szCs w:val="23"/>
        </w:rPr>
        <w:t xml:space="preserve"> konkursu mo</w:t>
      </w:r>
      <w:r w:rsidR="00B52AC3">
        <w:rPr>
          <w:sz w:val="23"/>
          <w:szCs w:val="23"/>
        </w:rPr>
        <w:t>gą</w:t>
      </w:r>
      <w:r>
        <w:rPr>
          <w:sz w:val="23"/>
          <w:szCs w:val="23"/>
        </w:rPr>
        <w:t xml:space="preserve"> być studen</w:t>
      </w:r>
      <w:r w:rsidR="00B52AC3">
        <w:rPr>
          <w:sz w:val="23"/>
          <w:szCs w:val="23"/>
        </w:rPr>
        <w:t>ci</w:t>
      </w:r>
      <w:r>
        <w:rPr>
          <w:sz w:val="23"/>
          <w:szCs w:val="23"/>
        </w:rPr>
        <w:t xml:space="preserve"> publicznych i niepublicznych szkół wyższych </w:t>
      </w:r>
      <w:r w:rsidR="00B52AC3">
        <w:rPr>
          <w:sz w:val="23"/>
          <w:szCs w:val="23"/>
        </w:rPr>
        <w:t>(</w:t>
      </w:r>
      <w:r>
        <w:rPr>
          <w:sz w:val="23"/>
          <w:szCs w:val="23"/>
        </w:rPr>
        <w:t>posiadający status studenta I lub II stopnia kształcenia</w:t>
      </w:r>
      <w:r w:rsidR="00B52AC3">
        <w:rPr>
          <w:sz w:val="23"/>
          <w:szCs w:val="23"/>
        </w:rPr>
        <w:t>)</w:t>
      </w:r>
      <w:r>
        <w:rPr>
          <w:sz w:val="23"/>
          <w:szCs w:val="23"/>
        </w:rPr>
        <w:t>, doktoran</w:t>
      </w:r>
      <w:r w:rsidR="00B52AC3">
        <w:rPr>
          <w:sz w:val="23"/>
          <w:szCs w:val="23"/>
        </w:rPr>
        <w:t>ci</w:t>
      </w:r>
      <w:r>
        <w:rPr>
          <w:sz w:val="23"/>
          <w:szCs w:val="23"/>
        </w:rPr>
        <w:t xml:space="preserve"> oraz uczniowie szkół ponadgimnazjalnych </w:t>
      </w:r>
      <w:r w:rsidR="00B52AC3">
        <w:rPr>
          <w:sz w:val="23"/>
          <w:szCs w:val="23"/>
        </w:rPr>
        <w:t>(</w:t>
      </w:r>
      <w:r>
        <w:rPr>
          <w:sz w:val="23"/>
          <w:szCs w:val="23"/>
        </w:rPr>
        <w:t>posiadający status ucznia</w:t>
      </w:r>
      <w:r w:rsidR="00B52AC3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  <w:r w:rsidR="0013609E">
        <w:rPr>
          <w:sz w:val="23"/>
          <w:szCs w:val="23"/>
        </w:rPr>
        <w:t>W szczególnym wypadku organizator może dopuścić do konkursu uczestnika nie spełniającego powyższych warunków.</w:t>
      </w:r>
    </w:p>
    <w:p w:rsidR="00391E68" w:rsidRPr="0013609E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13609E">
        <w:rPr>
          <w:sz w:val="23"/>
          <w:szCs w:val="23"/>
        </w:rPr>
        <w:t>Liczba zgłoszeń do konkursu jest ograniczona</w:t>
      </w:r>
      <w:r w:rsidR="00B52AC3" w:rsidRPr="0013609E">
        <w:rPr>
          <w:sz w:val="23"/>
          <w:szCs w:val="23"/>
        </w:rPr>
        <w:t xml:space="preserve"> do 20</w:t>
      </w:r>
      <w:r w:rsidR="0013609E" w:rsidRPr="0013609E">
        <w:rPr>
          <w:sz w:val="23"/>
          <w:szCs w:val="23"/>
        </w:rPr>
        <w:t>,</w:t>
      </w:r>
      <w:r w:rsidR="00B52AC3" w:rsidRPr="0013609E">
        <w:rPr>
          <w:sz w:val="23"/>
          <w:szCs w:val="23"/>
        </w:rPr>
        <w:t xml:space="preserve"> a o</w:t>
      </w:r>
      <w:r w:rsidR="0013609E" w:rsidRPr="0013609E">
        <w:rPr>
          <w:sz w:val="23"/>
          <w:szCs w:val="23"/>
        </w:rPr>
        <w:t xml:space="preserve"> </w:t>
      </w:r>
      <w:r w:rsidR="00B52AC3" w:rsidRPr="0013609E">
        <w:rPr>
          <w:sz w:val="23"/>
          <w:szCs w:val="23"/>
        </w:rPr>
        <w:t>przystąpieniu do konkursu decyduje kolejność zgłoszeń. O</w:t>
      </w:r>
      <w:r w:rsidRPr="0013609E">
        <w:rPr>
          <w:sz w:val="23"/>
          <w:szCs w:val="23"/>
        </w:rPr>
        <w:t xml:space="preserve">rganizator zastrzega sobie prawo do odmowy przyjęcia zgłoszenia po przekroczeniu limitu.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 w:rsidRPr="0013609E">
        <w:rPr>
          <w:sz w:val="23"/>
          <w:szCs w:val="23"/>
        </w:rPr>
        <w:t>4. Uczestnik pokrywa koszty</w:t>
      </w:r>
      <w:r>
        <w:rPr>
          <w:sz w:val="23"/>
          <w:szCs w:val="23"/>
        </w:rPr>
        <w:t xml:space="preserve"> wytworzenia roweru i jego transportu do i z miejsca rozstrzygnięcia konkursu.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5. Uczestnik może zgłosić do konkursu maksymalnie dwa rowery.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6. Uczestnik wyraża zgodę na przetwarzanie danych osobowych dla potrzeb konkursu oraz w przypadku wygranej, na umieszczenie imienia i nazwiska na liście laureatów konkursu w Internecie oraz w informacjach prasowych. </w:t>
      </w:r>
    </w:p>
    <w:p w:rsidR="008274E0" w:rsidRDefault="008274E0" w:rsidP="00391E68">
      <w:pPr>
        <w:pStyle w:val="Default"/>
        <w:spacing w:after="318"/>
        <w:rPr>
          <w:sz w:val="23"/>
          <w:szCs w:val="23"/>
        </w:rPr>
      </w:pPr>
    </w:p>
    <w:p w:rsidR="00E821D0" w:rsidRDefault="00E821D0" w:rsidP="00391E68">
      <w:pPr>
        <w:pStyle w:val="Default"/>
        <w:spacing w:after="318"/>
        <w:rPr>
          <w:sz w:val="23"/>
          <w:szCs w:val="23"/>
        </w:rPr>
      </w:pP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Do konkursu nie dopuszcza się rowerów: </w:t>
      </w:r>
    </w:p>
    <w:p w:rsidR="00391E68" w:rsidRDefault="00391E68" w:rsidP="00265DFE">
      <w:pPr>
        <w:pStyle w:val="Default"/>
        <w:numPr>
          <w:ilvl w:val="0"/>
          <w:numId w:val="2"/>
        </w:numPr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biorących udział w poprzedniej edycji konkursu, </w:t>
      </w:r>
    </w:p>
    <w:p w:rsidR="00391E68" w:rsidRDefault="00391E68" w:rsidP="00AE666D">
      <w:pPr>
        <w:pStyle w:val="Default"/>
        <w:numPr>
          <w:ilvl w:val="0"/>
          <w:numId w:val="2"/>
        </w:numPr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naruszających prawa autorskie innych podmiotów, </w:t>
      </w:r>
    </w:p>
    <w:p w:rsidR="00391E68" w:rsidRDefault="00391E68" w:rsidP="00AE666D">
      <w:pPr>
        <w:pStyle w:val="Default"/>
        <w:numPr>
          <w:ilvl w:val="0"/>
          <w:numId w:val="2"/>
        </w:numPr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wykonanych niezgodnie z niniejszym regulaminem. </w:t>
      </w:r>
    </w:p>
    <w:p w:rsidR="00AA73A0" w:rsidRDefault="008F3239" w:rsidP="008F3239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>8. War</w:t>
      </w:r>
      <w:r w:rsidR="004A2E85">
        <w:rPr>
          <w:sz w:val="23"/>
          <w:szCs w:val="23"/>
        </w:rPr>
        <w:t>unkiem przystąpienia do konkursu</w:t>
      </w:r>
      <w:r>
        <w:rPr>
          <w:sz w:val="23"/>
          <w:szCs w:val="23"/>
        </w:rPr>
        <w:t xml:space="preserve"> przez uczestnika jest dokonanie</w:t>
      </w:r>
      <w:r w:rsidR="00D437B4">
        <w:rPr>
          <w:sz w:val="23"/>
          <w:szCs w:val="23"/>
        </w:rPr>
        <w:t xml:space="preserve"> wpłaty wpisowej w wysokości 50 zł </w:t>
      </w:r>
      <w:r w:rsidR="004A2E85">
        <w:rPr>
          <w:sz w:val="23"/>
          <w:szCs w:val="23"/>
        </w:rPr>
        <w:t xml:space="preserve">na konto bankowe Stowarzyszenia Technologów Drewna, numer konta: 98 2130 0004 2001 0503 5373 </w:t>
      </w:r>
      <w:r w:rsidR="00727410">
        <w:rPr>
          <w:sz w:val="23"/>
          <w:szCs w:val="23"/>
        </w:rPr>
        <w:t xml:space="preserve">0001 </w:t>
      </w:r>
      <w:r w:rsidR="004A2E85">
        <w:rPr>
          <w:sz w:val="23"/>
          <w:szCs w:val="23"/>
        </w:rPr>
        <w:t>(</w:t>
      </w:r>
      <w:r w:rsidR="00B91D94">
        <w:rPr>
          <w:sz w:val="23"/>
          <w:szCs w:val="23"/>
        </w:rPr>
        <w:t>Volkswagen Bank Polska</w:t>
      </w:r>
      <w:r w:rsidR="008E2450">
        <w:rPr>
          <w:sz w:val="23"/>
          <w:szCs w:val="23"/>
        </w:rPr>
        <w:t xml:space="preserve">, </w:t>
      </w:r>
      <w:r w:rsidR="008E2450">
        <w:t>VWBA Centrala</w:t>
      </w:r>
      <w:r w:rsidR="00B91D94">
        <w:rPr>
          <w:sz w:val="23"/>
          <w:szCs w:val="23"/>
        </w:rPr>
        <w:t>)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Procedura konkursowa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1. W celu </w:t>
      </w:r>
      <w:r>
        <w:rPr>
          <w:b/>
          <w:bCs/>
          <w:sz w:val="23"/>
          <w:szCs w:val="23"/>
        </w:rPr>
        <w:t xml:space="preserve">zgłoszenia </w:t>
      </w:r>
      <w:r>
        <w:rPr>
          <w:sz w:val="23"/>
          <w:szCs w:val="23"/>
        </w:rPr>
        <w:t xml:space="preserve">roweru do konkursu należy pobrać i wypełnić kartę zgłoszenia (załącznik nr 1 do Regulaminu), następnie przesłać wypełnioną kartę zgłoszenia pocztą elektroniczną do dnia </w:t>
      </w:r>
      <w:r w:rsidR="00AD621E">
        <w:rPr>
          <w:b/>
          <w:bCs/>
          <w:sz w:val="23"/>
          <w:szCs w:val="23"/>
        </w:rPr>
        <w:t>31 stycznia 2017</w:t>
      </w:r>
      <w:r>
        <w:rPr>
          <w:b/>
          <w:bCs/>
          <w:sz w:val="23"/>
          <w:szCs w:val="23"/>
        </w:rPr>
        <w:t xml:space="preserve">r. </w:t>
      </w:r>
      <w:r>
        <w:rPr>
          <w:sz w:val="23"/>
          <w:szCs w:val="23"/>
        </w:rPr>
        <w:t xml:space="preserve">na adres: </w:t>
      </w:r>
      <w:r w:rsidR="00AD621E" w:rsidRPr="00AD621E">
        <w:rPr>
          <w:b/>
        </w:rPr>
        <w:t>konkursrowerzdrewna@gmail.com</w:t>
      </w:r>
      <w:r w:rsidR="00AD621E">
        <w:t xml:space="preserve"> </w:t>
      </w:r>
      <w:r>
        <w:rPr>
          <w:sz w:val="23"/>
          <w:szCs w:val="23"/>
        </w:rPr>
        <w:t xml:space="preserve">Rowery zgłoszone po wyznaczonym terminie nie będą dopuszczone do konkursu, chyba, że organizator ze względu na szczególne okoliczności postanowi inaczej.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2. Uczestnik zobowiązany jest </w:t>
      </w:r>
      <w:r>
        <w:rPr>
          <w:b/>
          <w:bCs/>
          <w:sz w:val="23"/>
          <w:szCs w:val="23"/>
        </w:rPr>
        <w:t xml:space="preserve">dostarczyć wykonany rower </w:t>
      </w:r>
      <w:r>
        <w:rPr>
          <w:sz w:val="23"/>
          <w:szCs w:val="23"/>
        </w:rPr>
        <w:t xml:space="preserve">wraz z podpisanym oświadczeniem (załącznik nr 2 do Regulaminu) do dnia </w:t>
      </w:r>
      <w:r w:rsidR="00AD621E">
        <w:rPr>
          <w:b/>
          <w:bCs/>
          <w:sz w:val="23"/>
          <w:szCs w:val="23"/>
        </w:rPr>
        <w:t>15 maja</w:t>
      </w:r>
      <w:r w:rsidR="008F3239">
        <w:rPr>
          <w:b/>
          <w:bCs/>
          <w:sz w:val="23"/>
          <w:szCs w:val="23"/>
        </w:rPr>
        <w:t xml:space="preserve"> </w:t>
      </w:r>
      <w:r w:rsidR="00AD621E">
        <w:rPr>
          <w:b/>
          <w:bCs/>
          <w:sz w:val="23"/>
          <w:szCs w:val="23"/>
        </w:rPr>
        <w:t>2017</w:t>
      </w:r>
      <w:r>
        <w:rPr>
          <w:b/>
          <w:bCs/>
          <w:sz w:val="23"/>
          <w:szCs w:val="23"/>
        </w:rPr>
        <w:t xml:space="preserve">r. </w:t>
      </w:r>
      <w:r>
        <w:rPr>
          <w:sz w:val="23"/>
          <w:szCs w:val="23"/>
        </w:rPr>
        <w:t xml:space="preserve">Miejscem dostarczenia gotowych rowerów jest siedziba Koła Naukowego Technologów Drewna mieszcząca się w budynku Wydziału Technologii Drewna UP w Poznaniu pod adresem: 60-627 Poznań, ul. Wojska Polskiego 38/42.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3. O wyniku konkursu i przyznaniu: </w:t>
      </w:r>
    </w:p>
    <w:p w:rsidR="00391E68" w:rsidRDefault="00391E68" w:rsidP="00265DFE">
      <w:pPr>
        <w:pStyle w:val="Default"/>
        <w:numPr>
          <w:ilvl w:val="0"/>
          <w:numId w:val="3"/>
        </w:numPr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nagród głównych decyduje komisja ekspercka (jury); </w:t>
      </w:r>
    </w:p>
    <w:p w:rsidR="00391E68" w:rsidRDefault="00391E68" w:rsidP="00E821D0">
      <w:pPr>
        <w:pStyle w:val="Default"/>
        <w:numPr>
          <w:ilvl w:val="0"/>
          <w:numId w:val="3"/>
        </w:numPr>
        <w:spacing w:after="318"/>
        <w:rPr>
          <w:sz w:val="23"/>
          <w:szCs w:val="23"/>
        </w:rPr>
      </w:pPr>
      <w:r>
        <w:rPr>
          <w:sz w:val="23"/>
          <w:szCs w:val="23"/>
        </w:rPr>
        <w:t>nagrody publiczności decyduje zwykła większość głosów</w:t>
      </w:r>
      <w:r w:rsidR="00C61C24">
        <w:rPr>
          <w:sz w:val="23"/>
          <w:szCs w:val="23"/>
        </w:rPr>
        <w:t xml:space="preserve"> oddanych przez osoby na stronie facebook.pl</w:t>
      </w:r>
      <w:r>
        <w:rPr>
          <w:sz w:val="23"/>
          <w:szCs w:val="23"/>
        </w:rPr>
        <w:t>.</w:t>
      </w:r>
      <w:r w:rsidR="00C61C24">
        <w:rPr>
          <w:sz w:val="23"/>
          <w:szCs w:val="23"/>
        </w:rPr>
        <w:t xml:space="preserve"> Głosowanie odbędzie się </w:t>
      </w:r>
      <w:r w:rsidR="00D84590">
        <w:rPr>
          <w:b/>
          <w:sz w:val="23"/>
          <w:szCs w:val="23"/>
        </w:rPr>
        <w:t>od 22 do 28 maja 2017</w:t>
      </w:r>
      <w:r w:rsidR="00C61C24" w:rsidRPr="00C61C24">
        <w:rPr>
          <w:b/>
          <w:sz w:val="23"/>
          <w:szCs w:val="23"/>
        </w:rPr>
        <w:t>r</w:t>
      </w:r>
      <w:r w:rsidR="0013609E">
        <w:rPr>
          <w:sz w:val="23"/>
          <w:szCs w:val="23"/>
        </w:rPr>
        <w:t xml:space="preserve">. </w:t>
      </w:r>
      <w:r>
        <w:rPr>
          <w:sz w:val="23"/>
          <w:szCs w:val="23"/>
        </w:rPr>
        <w:t>Szczegółowy regulamin głosowania zostanie zamieszczony w późniejszym terminie na internetowej stro</w:t>
      </w:r>
      <w:r w:rsidR="00DD64B1">
        <w:rPr>
          <w:sz w:val="23"/>
          <w:szCs w:val="23"/>
        </w:rPr>
        <w:t xml:space="preserve">nie www.studiawdeche.pl lub </w:t>
      </w:r>
      <w:r w:rsidR="00E821D0" w:rsidRPr="00E821D0">
        <w:rPr>
          <w:sz w:val="23"/>
          <w:szCs w:val="23"/>
        </w:rPr>
        <w:t>www.facebook.com/KoloNaukoweTechnologowDrewna/</w:t>
      </w:r>
    </w:p>
    <w:p w:rsidR="00391E68" w:rsidRDefault="00391E68" w:rsidP="00265DF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nagród specjalnych decydują ich sponsorzy. </w:t>
      </w:r>
    </w:p>
    <w:p w:rsidR="00391E68" w:rsidRDefault="00391E68" w:rsidP="00391E68">
      <w:pPr>
        <w:pStyle w:val="Default"/>
        <w:rPr>
          <w:sz w:val="23"/>
          <w:szCs w:val="23"/>
        </w:rPr>
      </w:pPr>
    </w:p>
    <w:p w:rsidR="00391E68" w:rsidRDefault="00391E68" w:rsidP="00391E68">
      <w:pPr>
        <w:pStyle w:val="Default"/>
        <w:spacing w:after="331"/>
        <w:rPr>
          <w:sz w:val="23"/>
          <w:szCs w:val="23"/>
        </w:rPr>
      </w:pPr>
      <w:r>
        <w:rPr>
          <w:sz w:val="23"/>
          <w:szCs w:val="23"/>
        </w:rPr>
        <w:t xml:space="preserve">4. Rozstrzygnięcie konkursu i wręczenie nagród nastąpi </w:t>
      </w:r>
      <w:r w:rsidR="00D84590">
        <w:rPr>
          <w:b/>
          <w:bCs/>
          <w:sz w:val="23"/>
          <w:szCs w:val="23"/>
        </w:rPr>
        <w:t>31 maja 2017</w:t>
      </w:r>
      <w:r>
        <w:rPr>
          <w:b/>
          <w:bCs/>
          <w:sz w:val="23"/>
          <w:szCs w:val="23"/>
        </w:rPr>
        <w:t xml:space="preserve"> r. </w:t>
      </w:r>
      <w:r>
        <w:rPr>
          <w:sz w:val="23"/>
          <w:szCs w:val="23"/>
        </w:rPr>
        <w:t>podczas finału konkursu Zbuduj Rower z Drewna na terenie Uniwersytetu Przyrodniczego w Poznaniu przy ulicy Wojska Polskiego 38/42. Dokładna godzina rozstrzygnięcia konkursu i wręczenie nagród zostanie podane przez organizatora w późniejszym terminie na internetowej stronie Wydziału Technologii Drewna</w:t>
      </w:r>
      <w:r w:rsidR="007B15C8">
        <w:rPr>
          <w:sz w:val="23"/>
          <w:szCs w:val="23"/>
        </w:rPr>
        <w:t xml:space="preserve"> lub </w:t>
      </w:r>
      <w:r w:rsidR="00E821D0" w:rsidRPr="00E821D0">
        <w:rPr>
          <w:sz w:val="23"/>
          <w:szCs w:val="23"/>
        </w:rPr>
        <w:t>www.facebook.com/KoloNaukoweTechnologowDrewna/</w:t>
      </w:r>
      <w:r>
        <w:rPr>
          <w:sz w:val="23"/>
          <w:szCs w:val="23"/>
        </w:rPr>
        <w:t xml:space="preserve">. </w:t>
      </w:r>
    </w:p>
    <w:p w:rsidR="00E821D0" w:rsidRDefault="00E821D0" w:rsidP="00391E68">
      <w:pPr>
        <w:pStyle w:val="Default"/>
        <w:spacing w:after="331"/>
        <w:rPr>
          <w:b/>
          <w:bCs/>
          <w:sz w:val="23"/>
          <w:szCs w:val="23"/>
        </w:rPr>
      </w:pPr>
    </w:p>
    <w:p w:rsidR="00E821D0" w:rsidRDefault="00E821D0" w:rsidP="00391E68">
      <w:pPr>
        <w:pStyle w:val="Default"/>
        <w:spacing w:after="331"/>
        <w:rPr>
          <w:b/>
          <w:bCs/>
          <w:sz w:val="23"/>
          <w:szCs w:val="23"/>
        </w:rPr>
      </w:pPr>
    </w:p>
    <w:p w:rsidR="00E821D0" w:rsidRDefault="00E821D0" w:rsidP="00391E68">
      <w:pPr>
        <w:pStyle w:val="Default"/>
        <w:spacing w:after="331"/>
        <w:rPr>
          <w:b/>
          <w:bCs/>
          <w:sz w:val="23"/>
          <w:szCs w:val="23"/>
        </w:rPr>
      </w:pPr>
    </w:p>
    <w:p w:rsidR="00E821D0" w:rsidRDefault="00E821D0" w:rsidP="00391E68">
      <w:pPr>
        <w:pStyle w:val="Default"/>
        <w:spacing w:after="331"/>
        <w:rPr>
          <w:b/>
          <w:bCs/>
          <w:sz w:val="23"/>
          <w:szCs w:val="23"/>
        </w:rPr>
      </w:pPr>
    </w:p>
    <w:p w:rsidR="00391E68" w:rsidRDefault="00391E68" w:rsidP="00391E68">
      <w:pPr>
        <w:pStyle w:val="Default"/>
        <w:spacing w:after="331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VII. Jury konkursowe </w:t>
      </w:r>
    </w:p>
    <w:p w:rsidR="00391E68" w:rsidRDefault="00391E68" w:rsidP="00391E68">
      <w:pPr>
        <w:pStyle w:val="Default"/>
        <w:spacing w:after="331"/>
        <w:rPr>
          <w:sz w:val="23"/>
          <w:szCs w:val="23"/>
        </w:rPr>
      </w:pPr>
      <w:r>
        <w:rPr>
          <w:sz w:val="23"/>
          <w:szCs w:val="23"/>
        </w:rPr>
        <w:t xml:space="preserve">1. W skład jury powołani będą pracownicy naukowi Uniwersytetu Przyrodniczego w Poznaniu lub/i inne osoby o nieposzlakowanej opinii. </w:t>
      </w:r>
    </w:p>
    <w:p w:rsidR="00391E68" w:rsidRDefault="00391E68" w:rsidP="00391E68">
      <w:pPr>
        <w:pStyle w:val="Default"/>
        <w:spacing w:after="331"/>
        <w:rPr>
          <w:sz w:val="23"/>
          <w:szCs w:val="23"/>
        </w:rPr>
      </w:pPr>
      <w:r>
        <w:rPr>
          <w:sz w:val="23"/>
          <w:szCs w:val="23"/>
        </w:rPr>
        <w:t xml:space="preserve">2. Jury konkursu decydować będzie o przyznaniu nagród głównych. </w:t>
      </w:r>
    </w:p>
    <w:p w:rsidR="00391E68" w:rsidRDefault="00391E68" w:rsidP="00391E68">
      <w:pPr>
        <w:pStyle w:val="Default"/>
        <w:spacing w:after="331"/>
        <w:rPr>
          <w:sz w:val="23"/>
          <w:szCs w:val="23"/>
        </w:rPr>
      </w:pPr>
      <w:r>
        <w:rPr>
          <w:sz w:val="23"/>
          <w:szCs w:val="23"/>
        </w:rPr>
        <w:t xml:space="preserve">3. Jury do końcowej oceny roweru będzie brało pod uwagę: </w:t>
      </w:r>
    </w:p>
    <w:p w:rsidR="00391E68" w:rsidRDefault="00391E68" w:rsidP="00265DFE">
      <w:pPr>
        <w:pStyle w:val="Default"/>
        <w:numPr>
          <w:ilvl w:val="0"/>
          <w:numId w:val="4"/>
        </w:numPr>
        <w:spacing w:after="331"/>
        <w:rPr>
          <w:sz w:val="23"/>
          <w:szCs w:val="23"/>
        </w:rPr>
      </w:pPr>
      <w:r>
        <w:rPr>
          <w:sz w:val="23"/>
          <w:szCs w:val="23"/>
        </w:rPr>
        <w:t xml:space="preserve">odpowiednie wykorzystanie materiału w konstrukcji roweru, </w:t>
      </w:r>
    </w:p>
    <w:p w:rsidR="00391E68" w:rsidRDefault="00391E68" w:rsidP="00265DFE">
      <w:pPr>
        <w:pStyle w:val="Default"/>
        <w:numPr>
          <w:ilvl w:val="0"/>
          <w:numId w:val="4"/>
        </w:numPr>
        <w:spacing w:after="331"/>
        <w:rPr>
          <w:sz w:val="23"/>
          <w:szCs w:val="23"/>
        </w:rPr>
      </w:pPr>
      <w:r>
        <w:rPr>
          <w:sz w:val="23"/>
          <w:szCs w:val="23"/>
        </w:rPr>
        <w:t xml:space="preserve">ilość oraz jakość wykonanych elementów z drewna oraz/lub materiałów drewnopochodnych, </w:t>
      </w:r>
    </w:p>
    <w:p w:rsidR="00391E68" w:rsidRDefault="00391E68" w:rsidP="00265DFE">
      <w:pPr>
        <w:pStyle w:val="Default"/>
        <w:numPr>
          <w:ilvl w:val="0"/>
          <w:numId w:val="4"/>
        </w:numPr>
        <w:spacing w:after="331"/>
        <w:rPr>
          <w:sz w:val="23"/>
          <w:szCs w:val="23"/>
        </w:rPr>
      </w:pPr>
      <w:r>
        <w:rPr>
          <w:sz w:val="23"/>
          <w:szCs w:val="23"/>
        </w:rPr>
        <w:t>funkcjonalność r</w:t>
      </w:r>
      <w:r w:rsidR="0013609E">
        <w:rPr>
          <w:sz w:val="23"/>
          <w:szCs w:val="23"/>
        </w:rPr>
        <w:t xml:space="preserve">oweru (możliwość jazdy rowerem, wygoda, </w:t>
      </w:r>
      <w:r>
        <w:rPr>
          <w:sz w:val="23"/>
          <w:szCs w:val="23"/>
        </w:rPr>
        <w:t>stateczność konstrukcji roweru</w:t>
      </w:r>
      <w:r w:rsidR="0013609E">
        <w:rPr>
          <w:sz w:val="23"/>
          <w:szCs w:val="23"/>
        </w:rPr>
        <w:t>, itp</w:t>
      </w:r>
      <w:r>
        <w:rPr>
          <w:sz w:val="23"/>
          <w:szCs w:val="23"/>
        </w:rPr>
        <w:t xml:space="preserve">), </w:t>
      </w:r>
    </w:p>
    <w:p w:rsidR="00391E68" w:rsidRDefault="00391E68" w:rsidP="00265DFE">
      <w:pPr>
        <w:pStyle w:val="Default"/>
        <w:numPr>
          <w:ilvl w:val="0"/>
          <w:numId w:val="4"/>
        </w:numPr>
        <w:spacing w:after="331"/>
        <w:rPr>
          <w:sz w:val="23"/>
          <w:szCs w:val="23"/>
        </w:rPr>
      </w:pPr>
      <w:r>
        <w:rPr>
          <w:sz w:val="23"/>
          <w:szCs w:val="23"/>
        </w:rPr>
        <w:t xml:space="preserve">ocenę wizualną roweru (ciekawa, przemyślana konstrukcja; nietypowe rozwiązania; układ mechanizmów roweru; odpowiednia estetyka wykonania zespołów, podzespołów i elementów roweru). </w:t>
      </w:r>
    </w:p>
    <w:p w:rsidR="00391E68" w:rsidRDefault="00391E68" w:rsidP="00391E68">
      <w:pPr>
        <w:pStyle w:val="Default"/>
        <w:spacing w:after="331"/>
        <w:rPr>
          <w:sz w:val="23"/>
          <w:szCs w:val="23"/>
        </w:rPr>
      </w:pPr>
      <w:r>
        <w:rPr>
          <w:sz w:val="23"/>
          <w:szCs w:val="23"/>
        </w:rPr>
        <w:t xml:space="preserve">4. Jury ma prawo nie przyznawać nagród w przypadku, gdy poziom prac nie będzie spełniał wymogów regulaminu oraz kryteriów ustalonych przez organizatora konkursu. </w:t>
      </w:r>
    </w:p>
    <w:p w:rsidR="00391E68" w:rsidRDefault="00391E68" w:rsidP="00391E68">
      <w:pPr>
        <w:pStyle w:val="Default"/>
        <w:spacing w:after="331"/>
        <w:rPr>
          <w:sz w:val="23"/>
          <w:szCs w:val="23"/>
        </w:rPr>
      </w:pPr>
      <w:r>
        <w:rPr>
          <w:sz w:val="23"/>
          <w:szCs w:val="23"/>
        </w:rPr>
        <w:t xml:space="preserve">5. Decyzje jury są ostateczne i niepodważalne. </w:t>
      </w: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Sposób podania wyników konkursu do publicznej wiadomości </w:t>
      </w:r>
    </w:p>
    <w:p w:rsidR="00391E68" w:rsidRDefault="00391E68" w:rsidP="00391E68">
      <w:pPr>
        <w:pStyle w:val="Default"/>
        <w:rPr>
          <w:sz w:val="23"/>
          <w:szCs w:val="23"/>
        </w:rPr>
      </w:pP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Wyniki zostaną ogłoszone podczas finału konkursu oraz na stronie internetowej Wydziału Technologii Drewna UP Poznań. Laureaci konkursu zostaną dodatkowo poinformowani o wynikach pocztą elektroniczną. </w:t>
      </w:r>
    </w:p>
    <w:p w:rsidR="00656700" w:rsidRDefault="00656700" w:rsidP="00391E68">
      <w:pPr>
        <w:pStyle w:val="Default"/>
        <w:rPr>
          <w:sz w:val="23"/>
          <w:szCs w:val="23"/>
        </w:rPr>
      </w:pP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IX. Unieważnienie konkursu </w:t>
      </w:r>
    </w:p>
    <w:p w:rsidR="00391E68" w:rsidRDefault="00391E68" w:rsidP="00391E68">
      <w:pPr>
        <w:pStyle w:val="Default"/>
        <w:rPr>
          <w:sz w:val="23"/>
          <w:szCs w:val="23"/>
        </w:rPr>
      </w:pPr>
    </w:p>
    <w:p w:rsidR="00391E68" w:rsidRDefault="00391E68" w:rsidP="00391E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do unieważnienia konkursu w przypadku, gdy wpłyną mniej niż 4 zgłoszenia lub dostarczonych zostanie mniej niż 4 rowery. </w:t>
      </w:r>
    </w:p>
    <w:p w:rsidR="00656700" w:rsidRDefault="00656700" w:rsidP="00391E68">
      <w:pPr>
        <w:pStyle w:val="Default"/>
        <w:rPr>
          <w:sz w:val="23"/>
          <w:szCs w:val="23"/>
        </w:rPr>
      </w:pP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X. Postanowienie końcowe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1. Przystąpienie do konkursu jest równoznaczne z akceptacją niniejszego regulaminu. </w:t>
      </w:r>
    </w:p>
    <w:p w:rsidR="00391E68" w:rsidRDefault="00391E68" w:rsidP="00391E68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2. Organizator nie ponosi odpowiedzialności za odwołanie konkursu bądź zmiany w harmonogramie wynikłe z przyczyn niezależnych od niego. </w:t>
      </w:r>
    </w:p>
    <w:p w:rsidR="007276EA" w:rsidRDefault="00391E68" w:rsidP="008E245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3. Organizator zastrzega sobie prawo zmiany regulaminu pod warunkiem, że taka zmiana nie naruszy praw nabytych uczestników konkursu. O wszelkich zmianach organizator będzie informować na stronie internetowej Wydziału Technologii Drewna UP w Poznaniu – </w:t>
      </w:r>
      <w:r>
        <w:rPr>
          <w:b/>
          <w:bCs/>
          <w:sz w:val="23"/>
          <w:szCs w:val="23"/>
        </w:rPr>
        <w:t xml:space="preserve">www.studiawdeche.pl </w:t>
      </w:r>
      <w:r w:rsidR="00DD64B1">
        <w:rPr>
          <w:b/>
          <w:bCs/>
          <w:sz w:val="23"/>
          <w:szCs w:val="23"/>
        </w:rPr>
        <w:t xml:space="preserve">lub </w:t>
      </w:r>
      <w:r w:rsidR="008E2450" w:rsidRPr="008E2450">
        <w:rPr>
          <w:b/>
          <w:bCs/>
          <w:sz w:val="23"/>
          <w:szCs w:val="23"/>
        </w:rPr>
        <w:t>www.facebook.com/KoloNaukoweTechnologowDrewna/</w:t>
      </w:r>
      <w:r w:rsidR="00DD64B1">
        <w:rPr>
          <w:b/>
          <w:bCs/>
          <w:sz w:val="23"/>
          <w:szCs w:val="23"/>
        </w:rPr>
        <w:t>.</w:t>
      </w:r>
    </w:p>
    <w:p w:rsidR="008E2450" w:rsidRPr="008E2450" w:rsidRDefault="008E2450" w:rsidP="008E2450">
      <w:pPr>
        <w:pStyle w:val="Default"/>
        <w:rPr>
          <w:sz w:val="23"/>
          <w:szCs w:val="23"/>
        </w:rPr>
      </w:pPr>
    </w:p>
    <w:p w:rsidR="00E821D0" w:rsidRPr="008E2450" w:rsidRDefault="00B91D94" w:rsidP="008E2450">
      <w:r>
        <w:t xml:space="preserve">4. Organizator rozważa kwestię przekazania roweru na szczytny cel za zgodą wykonawcy roweru i na zasadach ustalonych w trakcie trwania konkursu. </w:t>
      </w:r>
    </w:p>
    <w:p w:rsidR="00B52AC3" w:rsidRDefault="00B52AC3" w:rsidP="00B52AC3">
      <w:pPr>
        <w:pStyle w:val="Default"/>
        <w:spacing w:after="318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IV. Rodzaj i wysokość nagród </w:t>
      </w:r>
    </w:p>
    <w:p w:rsidR="00B52AC3" w:rsidRDefault="00B52AC3" w:rsidP="00B52AC3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1. Nagrody główne oraz specjalne ufundowane przez partnerów/sponsorów konkursu zostaną podane do wiadomości przez Organizatora w późniejszym terminie na internetowej stronie Wydziału Technologii Drewna UP w Poznaniu. W przypadku nagród rzeczowych ufundowanych przez partnerów/sponsorów nagrody nie podlegają wymianie lub zamianie na inne. </w:t>
      </w:r>
    </w:p>
    <w:p w:rsidR="00B52AC3" w:rsidRDefault="00B52AC3" w:rsidP="00B52AC3">
      <w:pPr>
        <w:pStyle w:val="Default"/>
        <w:spacing w:after="318"/>
        <w:rPr>
          <w:sz w:val="23"/>
          <w:szCs w:val="23"/>
        </w:rPr>
      </w:pPr>
      <w:r>
        <w:rPr>
          <w:sz w:val="23"/>
          <w:szCs w:val="23"/>
        </w:rPr>
        <w:t xml:space="preserve">2. Nagrody publiczności oraz nagrody dodatkowe konkursu zostaną przekazane bezpośrednio laureatom konkursu przez partnera/sponsora konkursu. </w:t>
      </w:r>
    </w:p>
    <w:p w:rsidR="00B52AC3" w:rsidRDefault="00B52AC3" w:rsidP="00B52A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Nagrody główne zostaną przekazane laureatom po dostarczeniu informacji o numerze konta bankowego lub zostanie wręczona osobiście. </w:t>
      </w:r>
    </w:p>
    <w:p w:rsidR="00656700" w:rsidRDefault="00656700" w:rsidP="00B52AC3">
      <w:pPr>
        <w:pStyle w:val="Default"/>
        <w:rPr>
          <w:sz w:val="23"/>
          <w:szCs w:val="23"/>
        </w:rPr>
      </w:pPr>
    </w:p>
    <w:p w:rsidR="00B52AC3" w:rsidRDefault="00B52AC3" w:rsidP="00B52A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Laureat może zrzec się nagrody.</w:t>
      </w:r>
    </w:p>
    <w:p w:rsidR="00656700" w:rsidRDefault="00656700" w:rsidP="00B52AC3">
      <w:pPr>
        <w:pStyle w:val="Default"/>
        <w:rPr>
          <w:sz w:val="23"/>
          <w:szCs w:val="23"/>
        </w:rPr>
      </w:pPr>
    </w:p>
    <w:p w:rsidR="00B52AC3" w:rsidRPr="00E821D0" w:rsidRDefault="00B52AC3" w:rsidP="00E8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 przypadku braku możliwości osobistego odbioru nagrody laureat może wyznaczyć osobę zastępczą upoważnioną do jego reprezentowania. </w:t>
      </w:r>
    </w:p>
    <w:sectPr w:rsidR="00B52AC3" w:rsidRPr="00E821D0" w:rsidSect="00E20315">
      <w:pgSz w:w="11906" w:h="17338"/>
      <w:pgMar w:top="1837" w:right="844" w:bottom="1395" w:left="8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733A"/>
    <w:multiLevelType w:val="hybridMultilevel"/>
    <w:tmpl w:val="5E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63CC2"/>
    <w:multiLevelType w:val="hybridMultilevel"/>
    <w:tmpl w:val="470E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0B44"/>
    <w:multiLevelType w:val="hybridMultilevel"/>
    <w:tmpl w:val="E3BC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07170"/>
    <w:multiLevelType w:val="hybridMultilevel"/>
    <w:tmpl w:val="6EFE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E68"/>
    <w:rsid w:val="0013609E"/>
    <w:rsid w:val="001F2B99"/>
    <w:rsid w:val="00265DFE"/>
    <w:rsid w:val="002D25A9"/>
    <w:rsid w:val="00346A24"/>
    <w:rsid w:val="00391E68"/>
    <w:rsid w:val="00491982"/>
    <w:rsid w:val="004A2E85"/>
    <w:rsid w:val="00656700"/>
    <w:rsid w:val="00697302"/>
    <w:rsid w:val="00727410"/>
    <w:rsid w:val="007276EA"/>
    <w:rsid w:val="007B15C8"/>
    <w:rsid w:val="008274E0"/>
    <w:rsid w:val="00853053"/>
    <w:rsid w:val="008B6E39"/>
    <w:rsid w:val="008E2450"/>
    <w:rsid w:val="008F3239"/>
    <w:rsid w:val="00937819"/>
    <w:rsid w:val="009B34DE"/>
    <w:rsid w:val="00A97590"/>
    <w:rsid w:val="00AA73A0"/>
    <w:rsid w:val="00AD621E"/>
    <w:rsid w:val="00AE666D"/>
    <w:rsid w:val="00B23F61"/>
    <w:rsid w:val="00B52AC3"/>
    <w:rsid w:val="00B91D94"/>
    <w:rsid w:val="00C61C24"/>
    <w:rsid w:val="00D437B4"/>
    <w:rsid w:val="00D84590"/>
    <w:rsid w:val="00DD64B1"/>
    <w:rsid w:val="00E821D0"/>
    <w:rsid w:val="00EB05D1"/>
    <w:rsid w:val="00ED0DD6"/>
    <w:rsid w:val="00ED66F0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1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na.wojnow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Gerszyński</dc:creator>
  <cp:lastModifiedBy>Acer</cp:lastModifiedBy>
  <cp:revision>8</cp:revision>
  <cp:lastPrinted>2015-01-15T17:31:00Z</cp:lastPrinted>
  <dcterms:created xsi:type="dcterms:W3CDTF">2015-01-19T08:22:00Z</dcterms:created>
  <dcterms:modified xsi:type="dcterms:W3CDTF">2017-01-12T19:19:00Z</dcterms:modified>
</cp:coreProperties>
</file>