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56" w:rsidRPr="00377F74" w:rsidRDefault="00082256" w:rsidP="00082256">
      <w:pPr>
        <w:jc w:val="both"/>
      </w:pPr>
      <w:r w:rsidRPr="00377F74">
        <w:t xml:space="preserve">Plan studiów </w:t>
      </w:r>
    </w:p>
    <w:p w:rsidR="00082256" w:rsidRPr="00377F74" w:rsidRDefault="00082256" w:rsidP="00082256">
      <w:pPr>
        <w:jc w:val="right"/>
      </w:pPr>
    </w:p>
    <w:tbl>
      <w:tblPr>
        <w:tblW w:w="93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42"/>
        <w:gridCol w:w="686"/>
        <w:gridCol w:w="56"/>
        <w:gridCol w:w="795"/>
        <w:gridCol w:w="14"/>
        <w:gridCol w:w="881"/>
        <w:gridCol w:w="17"/>
        <w:gridCol w:w="14"/>
        <w:gridCol w:w="851"/>
        <w:gridCol w:w="14"/>
        <w:gridCol w:w="1207"/>
        <w:gridCol w:w="1400"/>
      </w:tblGrid>
      <w:tr w:rsidR="00082256" w:rsidRPr="00377F74" w:rsidTr="00D75616">
        <w:trPr>
          <w:cantSplit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Nazwa modułu/przedmiotu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Liczba ECTS</w:t>
            </w:r>
          </w:p>
        </w:tc>
        <w:tc>
          <w:tcPr>
            <w:tcW w:w="3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Forma zakończenia</w:t>
            </w:r>
          </w:p>
        </w:tc>
      </w:tr>
      <w:tr w:rsidR="00082256" w:rsidRPr="00377F74" w:rsidTr="00D75616">
        <w:trPr>
          <w:cantSplit/>
          <w:trHeight w:val="490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Łącznie (4+5+6)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Zajęcia dydaktyczne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Praca własna słuchacza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rPr>
                <w:color w:val="000000"/>
                <w:sz w:val="22"/>
                <w:szCs w:val="22"/>
              </w:rPr>
            </w:pPr>
          </w:p>
        </w:tc>
      </w:tr>
      <w:tr w:rsidR="00082256" w:rsidRPr="00377F74" w:rsidTr="00D75616">
        <w:trPr>
          <w:cantSplit/>
          <w:trHeight w:val="482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Inne</w:t>
            </w: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rPr>
                <w:color w:val="000000"/>
                <w:sz w:val="22"/>
                <w:szCs w:val="22"/>
              </w:rPr>
            </w:pPr>
          </w:p>
        </w:tc>
      </w:tr>
      <w:tr w:rsidR="00082256" w:rsidRPr="00377F74" w:rsidTr="00D75616">
        <w:trPr>
          <w:cantSplit/>
          <w:trHeight w:val="162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77F74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77F74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77F74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77F74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77F74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77F74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377F74"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082256" w:rsidRPr="00377F74" w:rsidTr="00D75616">
        <w:trPr>
          <w:cantSplit/>
          <w:trHeight w:val="162"/>
        </w:trPr>
        <w:tc>
          <w:tcPr>
            <w:tcW w:w="9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Semestr I</w:t>
            </w:r>
          </w:p>
        </w:tc>
      </w:tr>
      <w:tr w:rsidR="00082256" w:rsidRPr="00377F74" w:rsidTr="00D75616">
        <w:trPr>
          <w:cantSplit/>
          <w:trHeight w:val="244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tabs>
                <w:tab w:val="left" w:pos="298"/>
              </w:tabs>
              <w:snapToGrid w:val="0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Drewno konstrukcyjne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E</w:t>
            </w:r>
          </w:p>
        </w:tc>
      </w:tr>
      <w:tr w:rsidR="00082256" w:rsidRPr="00377F74" w:rsidTr="00D75616">
        <w:trPr>
          <w:cantSplit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Materiały drewnopochodne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E</w:t>
            </w:r>
          </w:p>
        </w:tc>
      </w:tr>
      <w:tr w:rsidR="00082256" w:rsidRPr="00377F74" w:rsidTr="00D75616">
        <w:trPr>
          <w:cantSplit/>
          <w:trHeight w:val="412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rPr>
                <w:color w:val="000000"/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Środki i metody technologiczne zabezpieczania drewna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Z</w:t>
            </w:r>
          </w:p>
        </w:tc>
      </w:tr>
      <w:tr w:rsidR="00082256" w:rsidRPr="00377F74" w:rsidTr="00D75616">
        <w:trPr>
          <w:cantSplit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Ogniochronne zabezpieczania drewna i materiałów drewnopochodnych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Z</w:t>
            </w:r>
          </w:p>
        </w:tc>
      </w:tr>
      <w:tr w:rsidR="00082256" w:rsidRPr="00377F74" w:rsidTr="00D75616">
        <w:trPr>
          <w:cantSplit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Systemy budowlane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75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Z</w:t>
            </w:r>
          </w:p>
        </w:tc>
      </w:tr>
      <w:tr w:rsidR="00082256" w:rsidRPr="00377F74" w:rsidTr="00D75616">
        <w:trPr>
          <w:cantSplit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Stolarka budowlana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Z</w:t>
            </w:r>
          </w:p>
        </w:tc>
      </w:tr>
      <w:tr w:rsidR="00082256" w:rsidRPr="00377F74" w:rsidTr="00D75616">
        <w:trPr>
          <w:cantSplit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ind w:left="178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7F7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2256" w:rsidRPr="00377F74" w:rsidTr="00D75616">
        <w:trPr>
          <w:cantSplit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ind w:left="178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łącznie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7F74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7F74">
              <w:rPr>
                <w:b/>
                <w:color w:val="000000"/>
                <w:sz w:val="22"/>
                <w:szCs w:val="22"/>
              </w:rPr>
              <w:t xml:space="preserve"> 600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7F74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7F74">
              <w:rPr>
                <w:b/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7F74">
              <w:rPr>
                <w:b/>
                <w:color w:val="000000"/>
                <w:sz w:val="22"/>
                <w:szCs w:val="22"/>
              </w:rPr>
              <w:t xml:space="preserve"> 420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2256" w:rsidRPr="00377F74" w:rsidTr="00D75616">
        <w:trPr>
          <w:cantSplit/>
        </w:trPr>
        <w:tc>
          <w:tcPr>
            <w:tcW w:w="9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082256" w:rsidRPr="00377F74" w:rsidTr="00D75616">
        <w:trPr>
          <w:cantSplit/>
        </w:trPr>
        <w:tc>
          <w:tcPr>
            <w:tcW w:w="9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Semestr II</w:t>
            </w:r>
          </w:p>
        </w:tc>
      </w:tr>
      <w:tr w:rsidR="00082256" w:rsidRPr="00377F74" w:rsidTr="00D75616">
        <w:trPr>
          <w:cantSplit/>
          <w:trHeight w:val="248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Materiały drewnopochodne w budownictwie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E</w:t>
            </w:r>
          </w:p>
        </w:tc>
      </w:tr>
      <w:tr w:rsidR="00082256" w:rsidRPr="00377F74" w:rsidTr="00D75616">
        <w:trPr>
          <w:cantSplit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rPr>
                <w:color w:val="000000"/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 xml:space="preserve">Charakterystyka </w:t>
            </w:r>
            <w:proofErr w:type="spellStart"/>
            <w:r w:rsidRPr="00377F74">
              <w:rPr>
                <w:sz w:val="22"/>
                <w:szCs w:val="22"/>
              </w:rPr>
              <w:t>cieplno</w:t>
            </w:r>
            <w:proofErr w:type="spellEnd"/>
            <w:r w:rsidRPr="00377F74">
              <w:rPr>
                <w:sz w:val="22"/>
                <w:szCs w:val="22"/>
              </w:rPr>
              <w:t xml:space="preserve"> – wilgotnościowa budynków drewnianych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Z</w:t>
            </w:r>
          </w:p>
        </w:tc>
      </w:tr>
      <w:tr w:rsidR="00082256" w:rsidRPr="00377F74" w:rsidTr="00D75616">
        <w:trPr>
          <w:cantSplit/>
          <w:trHeight w:val="252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Konstrukcje budowlane z drewna i materiałów drewnopochodnych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120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15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Z</w:t>
            </w:r>
          </w:p>
        </w:tc>
      </w:tr>
      <w:tr w:rsidR="00082256" w:rsidRPr="00377F74" w:rsidTr="00D75616">
        <w:trPr>
          <w:cantSplit/>
          <w:trHeight w:val="265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Instalacje budowlane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15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Z</w:t>
            </w:r>
          </w:p>
        </w:tc>
      </w:tr>
      <w:tr w:rsidR="00082256" w:rsidRPr="00377F74" w:rsidTr="00D75616">
        <w:trPr>
          <w:cantSplit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Komputerowe wspomaganie projektowania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5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sz w:val="22"/>
                <w:szCs w:val="22"/>
              </w:rPr>
            </w:pPr>
            <w:r w:rsidRPr="00377F74">
              <w:rPr>
                <w:sz w:val="22"/>
                <w:szCs w:val="22"/>
              </w:rPr>
              <w:t>Z</w:t>
            </w:r>
          </w:p>
        </w:tc>
      </w:tr>
      <w:tr w:rsidR="00082256" w:rsidRPr="00377F74" w:rsidTr="00D75616">
        <w:trPr>
          <w:cantSplit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Egzamin końcowy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2256" w:rsidRPr="00377F74" w:rsidTr="00D75616">
        <w:trPr>
          <w:cantSplit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Praca końcowa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 xml:space="preserve">200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7F7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 xml:space="preserve">200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2256" w:rsidRPr="00377F74" w:rsidTr="00D75616">
        <w:trPr>
          <w:cantSplit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2256" w:rsidRPr="00377F74" w:rsidTr="00D75616">
        <w:trPr>
          <w:cantSplit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ind w:left="178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łącznie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7F74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7F74">
              <w:rPr>
                <w:b/>
                <w:color w:val="000000"/>
                <w:sz w:val="22"/>
                <w:szCs w:val="22"/>
              </w:rPr>
              <w:t>895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7F74"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7F74">
              <w:rPr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7F74">
              <w:rPr>
                <w:b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256" w:rsidRPr="00377F74" w:rsidRDefault="00082256" w:rsidP="00D7561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82256" w:rsidRPr="00377F74" w:rsidTr="00D75616">
        <w:trPr>
          <w:cantSplit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6" w:rsidRPr="00377F74" w:rsidRDefault="00082256" w:rsidP="00D7561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82256" w:rsidRPr="00377F74" w:rsidTr="00D75616">
        <w:trPr>
          <w:cantSplit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256" w:rsidRPr="00377F74" w:rsidRDefault="00082256" w:rsidP="00D75616">
            <w:pPr>
              <w:tabs>
                <w:tab w:val="left" w:pos="178"/>
              </w:tabs>
              <w:snapToGrid w:val="0"/>
              <w:ind w:left="178" w:right="98"/>
              <w:jc w:val="center"/>
              <w:rPr>
                <w:color w:val="000000"/>
                <w:sz w:val="22"/>
                <w:szCs w:val="22"/>
              </w:rPr>
            </w:pPr>
            <w:r w:rsidRPr="00377F74">
              <w:rPr>
                <w:color w:val="000000"/>
                <w:sz w:val="22"/>
                <w:szCs w:val="22"/>
              </w:rPr>
              <w:t>Razem na studiach podyplomowych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7F74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7F74">
              <w:rPr>
                <w:b/>
                <w:color w:val="000000"/>
                <w:sz w:val="22"/>
                <w:szCs w:val="22"/>
              </w:rPr>
              <w:t>1495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7F74">
              <w:rPr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7F74">
              <w:rPr>
                <w:b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256" w:rsidRPr="00377F74" w:rsidRDefault="00082256" w:rsidP="00D756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77F74">
              <w:rPr>
                <w:b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256" w:rsidRPr="00377F74" w:rsidRDefault="00082256" w:rsidP="00D7561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082256" w:rsidRPr="00377F74" w:rsidRDefault="00082256" w:rsidP="000822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82256" w:rsidRPr="00377F74" w:rsidRDefault="00082256" w:rsidP="000822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82256" w:rsidRPr="00377F74" w:rsidRDefault="00082256" w:rsidP="000822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82256" w:rsidRDefault="00082256" w:rsidP="000822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82256" w:rsidRDefault="00082256" w:rsidP="000822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82256" w:rsidRDefault="00082256" w:rsidP="000822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82256" w:rsidRPr="00A35CBD" w:rsidRDefault="00082256" w:rsidP="000822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82256" w:rsidRPr="00A35CBD" w:rsidRDefault="00082256" w:rsidP="000822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629F0" w:rsidRDefault="00A629F0">
      <w:bookmarkStart w:id="0" w:name="_GoBack"/>
      <w:bookmarkEnd w:id="0"/>
    </w:p>
    <w:sectPr w:rsidR="00A6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41B342BE"/>
    <w:multiLevelType w:val="hybridMultilevel"/>
    <w:tmpl w:val="6A3859B0"/>
    <w:lvl w:ilvl="0" w:tplc="120EE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84DB7"/>
    <w:multiLevelType w:val="hybridMultilevel"/>
    <w:tmpl w:val="4DB46116"/>
    <w:lvl w:ilvl="0" w:tplc="120EE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6E"/>
    <w:rsid w:val="00082256"/>
    <w:rsid w:val="00377F74"/>
    <w:rsid w:val="0039615F"/>
    <w:rsid w:val="00A629F0"/>
    <w:rsid w:val="00C769DF"/>
    <w:rsid w:val="00D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13007-06D5-4751-9DB1-17CBDA20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22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77F7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77F74"/>
    <w:rPr>
      <w:b/>
      <w:bCs/>
    </w:rPr>
  </w:style>
  <w:style w:type="character" w:styleId="Uwydatnienie">
    <w:name w:val="Emphasis"/>
    <w:basedOn w:val="Domylnaczcionkaakapitu"/>
    <w:uiPriority w:val="20"/>
    <w:qFormat/>
    <w:rsid w:val="00377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5</cp:revision>
  <dcterms:created xsi:type="dcterms:W3CDTF">2014-08-18T07:33:00Z</dcterms:created>
  <dcterms:modified xsi:type="dcterms:W3CDTF">2014-08-20T10:49:00Z</dcterms:modified>
</cp:coreProperties>
</file>